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81" w:rsidRDefault="009B489E" w:rsidP="009B489E">
      <w:pPr>
        <w:jc w:val="right"/>
      </w:pPr>
      <w:bookmarkStart w:id="0" w:name="_GoBack"/>
      <w:bookmarkEnd w:id="0"/>
      <w:r>
        <w:t>Name__________________________________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489E" w:rsidTr="009B489E">
        <w:trPr>
          <w:cantSplit/>
          <w:trHeight w:val="2736"/>
        </w:trPr>
        <w:tc>
          <w:tcPr>
            <w:tcW w:w="11016" w:type="dxa"/>
          </w:tcPr>
          <w:p w:rsidR="009B489E" w:rsidRPr="009B489E" w:rsidRDefault="009B489E" w:rsidP="009B489E">
            <w:pPr>
              <w:rPr>
                <w:u w:val="single"/>
              </w:rPr>
            </w:pPr>
            <w:r w:rsidRPr="009B489E">
              <w:rPr>
                <w:u w:val="single"/>
              </w:rPr>
              <w:t>Confirmation Bias</w:t>
            </w:r>
          </w:p>
        </w:tc>
      </w:tr>
      <w:tr w:rsidR="009B489E" w:rsidTr="009B489E">
        <w:trPr>
          <w:cantSplit/>
          <w:trHeight w:val="2736"/>
        </w:trPr>
        <w:tc>
          <w:tcPr>
            <w:tcW w:w="11016" w:type="dxa"/>
          </w:tcPr>
          <w:p w:rsidR="009B489E" w:rsidRPr="009B489E" w:rsidRDefault="009B489E" w:rsidP="009B489E">
            <w:pPr>
              <w:rPr>
                <w:u w:val="single"/>
              </w:rPr>
            </w:pPr>
            <w:r w:rsidRPr="009B489E">
              <w:rPr>
                <w:u w:val="single"/>
              </w:rPr>
              <w:t>Fixation</w:t>
            </w:r>
          </w:p>
        </w:tc>
      </w:tr>
      <w:tr w:rsidR="009B489E" w:rsidTr="009B489E">
        <w:trPr>
          <w:cantSplit/>
          <w:trHeight w:val="2736"/>
        </w:trPr>
        <w:tc>
          <w:tcPr>
            <w:tcW w:w="11016" w:type="dxa"/>
          </w:tcPr>
          <w:p w:rsidR="009B489E" w:rsidRPr="009B489E" w:rsidRDefault="009B489E" w:rsidP="009B489E">
            <w:pPr>
              <w:rPr>
                <w:u w:val="single"/>
              </w:rPr>
            </w:pPr>
            <w:r w:rsidRPr="009B489E">
              <w:rPr>
                <w:u w:val="single"/>
              </w:rPr>
              <w:t>Mental Set</w:t>
            </w:r>
          </w:p>
        </w:tc>
      </w:tr>
      <w:tr w:rsidR="009B489E" w:rsidTr="009B489E">
        <w:trPr>
          <w:cantSplit/>
          <w:trHeight w:val="2736"/>
        </w:trPr>
        <w:tc>
          <w:tcPr>
            <w:tcW w:w="11016" w:type="dxa"/>
          </w:tcPr>
          <w:p w:rsidR="009B489E" w:rsidRPr="009B489E" w:rsidRDefault="009B489E" w:rsidP="009B489E">
            <w:pPr>
              <w:rPr>
                <w:u w:val="single"/>
              </w:rPr>
            </w:pPr>
            <w:r w:rsidRPr="009B489E">
              <w:rPr>
                <w:u w:val="single"/>
              </w:rPr>
              <w:t>Functional Fixedness</w:t>
            </w:r>
          </w:p>
        </w:tc>
      </w:tr>
      <w:tr w:rsidR="009B489E" w:rsidTr="009B489E">
        <w:trPr>
          <w:cantSplit/>
          <w:trHeight w:val="2736"/>
        </w:trPr>
        <w:tc>
          <w:tcPr>
            <w:tcW w:w="11016" w:type="dxa"/>
          </w:tcPr>
          <w:p w:rsidR="009B489E" w:rsidRPr="009B489E" w:rsidRDefault="009B489E" w:rsidP="009B489E">
            <w:pPr>
              <w:rPr>
                <w:u w:val="single"/>
              </w:rPr>
            </w:pPr>
            <w:r w:rsidRPr="009B489E">
              <w:rPr>
                <w:u w:val="single"/>
              </w:rPr>
              <w:t>Representativeness Heuristic</w:t>
            </w:r>
          </w:p>
        </w:tc>
      </w:tr>
      <w:tr w:rsidR="009B489E" w:rsidTr="009B489E">
        <w:trPr>
          <w:cantSplit/>
          <w:trHeight w:val="2736"/>
        </w:trPr>
        <w:tc>
          <w:tcPr>
            <w:tcW w:w="11016" w:type="dxa"/>
          </w:tcPr>
          <w:p w:rsidR="009B489E" w:rsidRPr="009B489E" w:rsidRDefault="009B489E" w:rsidP="009B489E">
            <w:pPr>
              <w:rPr>
                <w:u w:val="single"/>
              </w:rPr>
            </w:pPr>
            <w:r w:rsidRPr="009B489E">
              <w:rPr>
                <w:u w:val="single"/>
              </w:rPr>
              <w:lastRenderedPageBreak/>
              <w:t>Availability Heuristic</w:t>
            </w:r>
          </w:p>
        </w:tc>
      </w:tr>
      <w:tr w:rsidR="009B489E" w:rsidTr="009B489E">
        <w:trPr>
          <w:cantSplit/>
          <w:trHeight w:val="2736"/>
        </w:trPr>
        <w:tc>
          <w:tcPr>
            <w:tcW w:w="11016" w:type="dxa"/>
          </w:tcPr>
          <w:p w:rsidR="009B489E" w:rsidRPr="009B489E" w:rsidRDefault="009B489E" w:rsidP="009B489E">
            <w:pPr>
              <w:rPr>
                <w:u w:val="single"/>
              </w:rPr>
            </w:pPr>
            <w:r w:rsidRPr="009B489E">
              <w:rPr>
                <w:u w:val="single"/>
              </w:rPr>
              <w:t>Overconfidence</w:t>
            </w:r>
          </w:p>
        </w:tc>
      </w:tr>
      <w:tr w:rsidR="009B489E" w:rsidTr="009B489E">
        <w:trPr>
          <w:cantSplit/>
          <w:trHeight w:val="2736"/>
        </w:trPr>
        <w:tc>
          <w:tcPr>
            <w:tcW w:w="11016" w:type="dxa"/>
          </w:tcPr>
          <w:p w:rsidR="009B489E" w:rsidRPr="009B489E" w:rsidRDefault="009B489E" w:rsidP="009B489E">
            <w:pPr>
              <w:rPr>
                <w:u w:val="single"/>
              </w:rPr>
            </w:pPr>
            <w:r w:rsidRPr="009B489E">
              <w:rPr>
                <w:u w:val="single"/>
              </w:rPr>
              <w:t>Belief Perseverance</w:t>
            </w:r>
          </w:p>
        </w:tc>
      </w:tr>
      <w:tr w:rsidR="009B489E" w:rsidTr="009B489E">
        <w:trPr>
          <w:cantSplit/>
          <w:trHeight w:val="2736"/>
        </w:trPr>
        <w:tc>
          <w:tcPr>
            <w:tcW w:w="11016" w:type="dxa"/>
          </w:tcPr>
          <w:p w:rsidR="009B489E" w:rsidRPr="009B489E" w:rsidRDefault="009B489E" w:rsidP="009B489E">
            <w:pPr>
              <w:rPr>
                <w:u w:val="single"/>
              </w:rPr>
            </w:pPr>
            <w:r w:rsidRPr="009B489E">
              <w:rPr>
                <w:u w:val="single"/>
              </w:rPr>
              <w:t>Intuition</w:t>
            </w:r>
          </w:p>
        </w:tc>
      </w:tr>
      <w:tr w:rsidR="009B489E" w:rsidTr="009B489E">
        <w:trPr>
          <w:cantSplit/>
          <w:trHeight w:val="2736"/>
        </w:trPr>
        <w:tc>
          <w:tcPr>
            <w:tcW w:w="11016" w:type="dxa"/>
          </w:tcPr>
          <w:p w:rsidR="009B489E" w:rsidRPr="009B489E" w:rsidRDefault="009B489E" w:rsidP="009B489E">
            <w:pPr>
              <w:rPr>
                <w:u w:val="single"/>
              </w:rPr>
            </w:pPr>
            <w:r w:rsidRPr="009B489E">
              <w:rPr>
                <w:u w:val="single"/>
              </w:rPr>
              <w:t>Framing</w:t>
            </w:r>
          </w:p>
        </w:tc>
      </w:tr>
    </w:tbl>
    <w:p w:rsidR="009B489E" w:rsidRDefault="009B489E" w:rsidP="009B489E"/>
    <w:sectPr w:rsidR="009B489E" w:rsidSect="009B48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9E"/>
    <w:rsid w:val="00142E81"/>
    <w:rsid w:val="008B662F"/>
    <w:rsid w:val="009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8CC66-7493-48DF-A3CC-B2C7688D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Ridgewood High School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jgates</dc:creator>
  <cp:lastModifiedBy>LeeAnn Rutherford</cp:lastModifiedBy>
  <cp:revision>2</cp:revision>
  <cp:lastPrinted>2012-12-05T12:40:00Z</cp:lastPrinted>
  <dcterms:created xsi:type="dcterms:W3CDTF">2016-12-12T19:02:00Z</dcterms:created>
  <dcterms:modified xsi:type="dcterms:W3CDTF">2016-12-12T19:02:00Z</dcterms:modified>
</cp:coreProperties>
</file>