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P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r w:rsidRPr="00FA713F">
        <w:rPr>
          <w:sz w:val="32"/>
          <w:szCs w:val="32"/>
        </w:rPr>
        <w:t>AP Psychology</w:t>
      </w:r>
    </w:p>
    <w:p w:rsidR="00FA713F" w:rsidRPr="00FA713F" w:rsidRDefault="008964C9" w:rsidP="00FA713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Mrs. Rutherford</w:t>
      </w:r>
    </w:p>
    <w:p w:rsidR="00FA713F" w:rsidRPr="00FA713F" w:rsidRDefault="00B11ED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Unit 3</w:t>
      </w:r>
      <w:r w:rsidR="00303CBA">
        <w:rPr>
          <w:sz w:val="28"/>
          <w:szCs w:val="28"/>
          <w:u w:val="single"/>
        </w:rPr>
        <w:t xml:space="preserve"> Assignment S</w:t>
      </w:r>
      <w:r w:rsidR="00FA713F" w:rsidRPr="00FA713F">
        <w:rPr>
          <w:sz w:val="28"/>
          <w:szCs w:val="28"/>
          <w:u w:val="single"/>
        </w:rPr>
        <w:t>heet</w:t>
      </w:r>
    </w:p>
    <w:p w:rsidR="00FA713F" w:rsidRPr="00FA713F" w:rsidRDefault="00303CBA">
      <w:r>
        <w:rPr>
          <w:i/>
        </w:rPr>
        <w:t>Unit T</w:t>
      </w:r>
      <w:r w:rsidR="00FA713F">
        <w:rPr>
          <w:i/>
        </w:rPr>
        <w:t>opics</w:t>
      </w:r>
      <w:r w:rsidR="00FA713F">
        <w:t xml:space="preserve">: </w:t>
      </w:r>
      <w:r w:rsidR="00344F36">
        <w:t>Divisions of the nervous system, structures and functions of the brain, endocrine system, genetic influences on behavior</w:t>
      </w:r>
    </w:p>
    <w:p w:rsidR="00FA713F" w:rsidRDefault="00FA713F">
      <w:r w:rsidRPr="00FA713F">
        <w:rPr>
          <w:i/>
        </w:rPr>
        <w:t>Dates for Unit</w:t>
      </w:r>
      <w:r w:rsidR="002268A2">
        <w:t>: August</w:t>
      </w:r>
      <w:r w:rsidR="007F2DA4">
        <w:t xml:space="preserve"> </w:t>
      </w:r>
      <w:r w:rsidR="002268A2">
        <w:t>31st</w:t>
      </w:r>
      <w:r w:rsidR="00344F36">
        <w:t xml:space="preserve"> – </w:t>
      </w:r>
      <w:r w:rsidR="007F2DA4">
        <w:t>September</w:t>
      </w:r>
      <w:r w:rsidR="00344F36">
        <w:t xml:space="preserve"> </w:t>
      </w:r>
      <w:r w:rsidR="002268A2">
        <w:t>20</w:t>
      </w:r>
      <w:r w:rsidR="00344F36" w:rsidRPr="00344F36">
        <w:rPr>
          <w:vertAlign w:val="superscript"/>
        </w:rPr>
        <w:t>th</w:t>
      </w:r>
      <w:r w:rsidR="008964C9">
        <w:t>, 2016</w:t>
      </w:r>
    </w:p>
    <w:p w:rsidR="00FA713F" w:rsidRDefault="00FA713F">
      <w:r w:rsidRPr="00FA713F">
        <w:rPr>
          <w:i/>
        </w:rPr>
        <w:t>Exam Date:</w:t>
      </w:r>
      <w:r w:rsidR="00344F36">
        <w:t xml:space="preserve"> </w:t>
      </w:r>
      <w:r w:rsidR="007F2DA4">
        <w:t>September</w:t>
      </w:r>
      <w:r w:rsidR="00344F36">
        <w:t xml:space="preserve"> </w:t>
      </w:r>
      <w:r w:rsidR="004102C2">
        <w:t>2</w:t>
      </w:r>
      <w:r w:rsidR="002268A2">
        <w:t>0</w:t>
      </w:r>
      <w:r w:rsidRPr="00FA713F">
        <w:rPr>
          <w:vertAlign w:val="superscript"/>
        </w:rPr>
        <w:t>th</w:t>
      </w:r>
      <w:r>
        <w:t xml:space="preserve">, </w:t>
      </w:r>
      <w:r w:rsidR="002268A2">
        <w:t xml:space="preserve">2016 - </w:t>
      </w:r>
      <w:r w:rsidR="00303CBA">
        <w:t xml:space="preserve">45 Q, </w:t>
      </w:r>
      <w:r w:rsidR="002268A2">
        <w:t>September 21</w:t>
      </w:r>
      <w:r w:rsidR="002268A2" w:rsidRPr="002268A2">
        <w:rPr>
          <w:vertAlign w:val="superscript"/>
        </w:rPr>
        <w:t>st</w:t>
      </w:r>
      <w:r w:rsidR="002268A2">
        <w:t xml:space="preserve"> - </w:t>
      </w:r>
      <w:r w:rsidR="00303CBA">
        <w:t>1 FRQ</w:t>
      </w:r>
    </w:p>
    <w:p w:rsidR="005605B1" w:rsidRDefault="007F2DA4">
      <w:r>
        <w:rPr>
          <w:i/>
        </w:rPr>
        <w:t xml:space="preserve">Announced </w:t>
      </w:r>
      <w:r w:rsidR="00FA713F" w:rsidRPr="00FA713F">
        <w:rPr>
          <w:i/>
        </w:rPr>
        <w:t>Quiz date</w:t>
      </w:r>
      <w:r w:rsidR="00BF4665">
        <w:rPr>
          <w:i/>
        </w:rPr>
        <w:t>s</w:t>
      </w:r>
      <w:r w:rsidR="005605B1">
        <w:t xml:space="preserve">: September </w:t>
      </w:r>
      <w:r w:rsidR="00303CBA">
        <w:t>9</w:t>
      </w:r>
      <w:r w:rsidR="00C74CE6">
        <w:rPr>
          <w:vertAlign w:val="superscript"/>
        </w:rPr>
        <w:t>t</w:t>
      </w:r>
      <w:r w:rsidR="004102C2">
        <w:rPr>
          <w:vertAlign w:val="superscript"/>
        </w:rPr>
        <w:t>h</w:t>
      </w:r>
      <w:r w:rsidR="00344F36">
        <w:t xml:space="preserve">, </w:t>
      </w:r>
      <w:r w:rsidR="00C74CE6">
        <w:t>201</w:t>
      </w:r>
      <w:r w:rsidR="00303CBA">
        <w:t>5</w:t>
      </w:r>
      <w:r w:rsidR="00344F36">
        <w:t xml:space="preserve"> [neuron quiz</w:t>
      </w:r>
      <w:r w:rsidR="00FA713F">
        <w:t>]</w:t>
      </w:r>
      <w:r w:rsidR="00C74CE6">
        <w:t xml:space="preserve"> &amp; </w:t>
      </w:r>
      <w:r>
        <w:t>September</w:t>
      </w:r>
      <w:r w:rsidR="004102C2">
        <w:t xml:space="preserve"> </w:t>
      </w:r>
      <w:r>
        <w:t>1</w:t>
      </w:r>
      <w:r w:rsidR="00303CBA">
        <w:t>6</w:t>
      </w:r>
      <w:r w:rsidRPr="007F2DA4">
        <w:rPr>
          <w:vertAlign w:val="superscript"/>
        </w:rPr>
        <w:t>th</w:t>
      </w:r>
      <w:r w:rsidR="00303CBA">
        <w:t xml:space="preserve">, 2015 </w:t>
      </w:r>
      <w:r w:rsidR="00344F36">
        <w:t>[brain quiz]</w:t>
      </w:r>
      <w:r w:rsidR="00303CBA">
        <w:t>...pop quizzes still apply…</w:t>
      </w:r>
    </w:p>
    <w:p w:rsidR="00410ADA" w:rsidRDefault="004102C2">
      <w:r>
        <w:t xml:space="preserve">**BRAIN BOOK DUE ON </w:t>
      </w:r>
      <w:r w:rsidR="00303CBA">
        <w:rPr>
          <w:b/>
          <w:i/>
          <w:u w:val="single"/>
        </w:rPr>
        <w:t>September 18</w:t>
      </w:r>
      <w:r w:rsidRPr="004102C2">
        <w:rPr>
          <w:b/>
          <w:i/>
          <w:u w:val="single"/>
          <w:vertAlign w:val="superscript"/>
        </w:rPr>
        <w:t>th</w:t>
      </w:r>
      <w:r>
        <w:t>**</w:t>
      </w:r>
    </w:p>
    <w:p w:rsidR="00FA713F" w:rsidRDefault="00303CBA">
      <w:r>
        <w:rPr>
          <w:i/>
        </w:rPr>
        <w:t>Assigned R</w:t>
      </w:r>
      <w:r w:rsidR="00FA713F" w:rsidRPr="00FA713F">
        <w:rPr>
          <w:i/>
        </w:rPr>
        <w:t>eading</w:t>
      </w:r>
      <w:r w:rsidR="00FA713F">
        <w:t xml:space="preserve">: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785"/>
        <w:gridCol w:w="4165"/>
      </w:tblGrid>
      <w:tr w:rsidR="00B11EDD" w:rsidRPr="00FA713F" w:rsidTr="00227EB0">
        <w:tc>
          <w:tcPr>
            <w:tcW w:w="785" w:type="dxa"/>
          </w:tcPr>
          <w:p w:rsidR="00B11EDD" w:rsidRPr="00FA713F" w:rsidRDefault="00B11EDD">
            <w:pPr>
              <w:rPr>
                <w:b/>
                <w:sz w:val="24"/>
                <w:szCs w:val="24"/>
                <w:u w:val="single"/>
              </w:rPr>
            </w:pPr>
            <w:r w:rsidRPr="00FA713F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4165" w:type="dxa"/>
          </w:tcPr>
          <w:p w:rsidR="00B11EDD" w:rsidRPr="00FA713F" w:rsidRDefault="00B11ED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Reading that will be discussed in class</w:t>
            </w:r>
          </w:p>
        </w:tc>
      </w:tr>
      <w:tr w:rsidR="00B11EDD" w:rsidTr="00227EB0">
        <w:tc>
          <w:tcPr>
            <w:tcW w:w="785" w:type="dxa"/>
          </w:tcPr>
          <w:p w:rsidR="00B11EDD" w:rsidRDefault="002268A2">
            <w:r>
              <w:t>8/31</w:t>
            </w:r>
          </w:p>
        </w:tc>
        <w:tc>
          <w:tcPr>
            <w:tcW w:w="4165" w:type="dxa"/>
          </w:tcPr>
          <w:p w:rsidR="00B11EDD" w:rsidRDefault="00C74CE6" w:rsidP="00181825">
            <w:pPr>
              <w:jc w:val="center"/>
            </w:pPr>
            <w:r>
              <w:t>51-55</w:t>
            </w:r>
          </w:p>
        </w:tc>
      </w:tr>
      <w:tr w:rsidR="00B11EDD" w:rsidTr="00227EB0">
        <w:tc>
          <w:tcPr>
            <w:tcW w:w="785" w:type="dxa"/>
          </w:tcPr>
          <w:p w:rsidR="00B11EDD" w:rsidRDefault="002268A2">
            <w:r>
              <w:t>9/1</w:t>
            </w:r>
          </w:p>
        </w:tc>
        <w:tc>
          <w:tcPr>
            <w:tcW w:w="4165" w:type="dxa"/>
            <w:vAlign w:val="center"/>
          </w:tcPr>
          <w:p w:rsidR="00B11EDD" w:rsidRDefault="00B11EDD" w:rsidP="00181825">
            <w:pPr>
              <w:jc w:val="center"/>
            </w:pPr>
          </w:p>
        </w:tc>
      </w:tr>
      <w:tr w:rsidR="00B11EDD" w:rsidTr="00227EB0">
        <w:tc>
          <w:tcPr>
            <w:tcW w:w="785" w:type="dxa"/>
          </w:tcPr>
          <w:p w:rsidR="00B11EDD" w:rsidRDefault="002268A2">
            <w:r>
              <w:t>9/2</w:t>
            </w:r>
          </w:p>
        </w:tc>
        <w:tc>
          <w:tcPr>
            <w:tcW w:w="4165" w:type="dxa"/>
          </w:tcPr>
          <w:p w:rsidR="00B11EDD" w:rsidRDefault="002268A2" w:rsidP="00181825">
            <w:pPr>
              <w:jc w:val="center"/>
            </w:pPr>
            <w:r>
              <w:t>55-58</w:t>
            </w:r>
          </w:p>
        </w:tc>
      </w:tr>
      <w:tr w:rsidR="00B11EDD" w:rsidTr="00227EB0">
        <w:tc>
          <w:tcPr>
            <w:tcW w:w="785" w:type="dxa"/>
          </w:tcPr>
          <w:p w:rsidR="00B11EDD" w:rsidRDefault="002268A2">
            <w:r>
              <w:t>9/6</w:t>
            </w:r>
          </w:p>
        </w:tc>
        <w:tc>
          <w:tcPr>
            <w:tcW w:w="4165" w:type="dxa"/>
          </w:tcPr>
          <w:p w:rsidR="00B11EDD" w:rsidRDefault="002268A2" w:rsidP="00181825">
            <w:pPr>
              <w:jc w:val="center"/>
            </w:pPr>
            <w:r>
              <w:t>59 – 63</w:t>
            </w:r>
            <w:r w:rsidR="00954A9F">
              <w:t xml:space="preserve">, </w:t>
            </w:r>
            <w:r>
              <w:t xml:space="preserve"> </w:t>
            </w:r>
            <w:r w:rsidR="00954A9F">
              <w:t xml:space="preserve">66-68 </w:t>
            </w:r>
          </w:p>
        </w:tc>
      </w:tr>
      <w:tr w:rsidR="00B11EDD" w:rsidTr="00227EB0">
        <w:tc>
          <w:tcPr>
            <w:tcW w:w="785" w:type="dxa"/>
          </w:tcPr>
          <w:p w:rsidR="00B11EDD" w:rsidRDefault="002268A2">
            <w:r>
              <w:t>9/7</w:t>
            </w:r>
          </w:p>
        </w:tc>
        <w:tc>
          <w:tcPr>
            <w:tcW w:w="4165" w:type="dxa"/>
          </w:tcPr>
          <w:p w:rsidR="00B11EDD" w:rsidRDefault="00303CBA" w:rsidP="00181825">
            <w:pPr>
              <w:jc w:val="center"/>
            </w:pPr>
            <w:r>
              <w:t>69-72</w:t>
            </w:r>
            <w:r w:rsidR="00954A9F">
              <w:t xml:space="preserve"> (Neuron Quiz in class)</w:t>
            </w:r>
          </w:p>
        </w:tc>
      </w:tr>
      <w:tr w:rsidR="00B11EDD" w:rsidTr="00227EB0">
        <w:tc>
          <w:tcPr>
            <w:tcW w:w="785" w:type="dxa"/>
          </w:tcPr>
          <w:p w:rsidR="00B11EDD" w:rsidRDefault="002268A2">
            <w:r>
              <w:t>9/8</w:t>
            </w:r>
          </w:p>
        </w:tc>
        <w:tc>
          <w:tcPr>
            <w:tcW w:w="4165" w:type="dxa"/>
          </w:tcPr>
          <w:p w:rsidR="00B11EDD" w:rsidRDefault="00303CBA" w:rsidP="00181825">
            <w:pPr>
              <w:jc w:val="center"/>
            </w:pPr>
            <w:r>
              <w:t>73-77</w:t>
            </w:r>
          </w:p>
        </w:tc>
      </w:tr>
      <w:tr w:rsidR="00B11EDD" w:rsidTr="00227EB0">
        <w:tc>
          <w:tcPr>
            <w:tcW w:w="785" w:type="dxa"/>
          </w:tcPr>
          <w:p w:rsidR="00B11EDD" w:rsidRDefault="002268A2">
            <w:r>
              <w:t>9/9</w:t>
            </w:r>
          </w:p>
        </w:tc>
        <w:tc>
          <w:tcPr>
            <w:tcW w:w="4165" w:type="dxa"/>
          </w:tcPr>
          <w:p w:rsidR="00B11EDD" w:rsidRDefault="003D72DC" w:rsidP="00181825">
            <w:pPr>
              <w:jc w:val="center"/>
            </w:pPr>
            <w:r>
              <w:t>78-81</w:t>
            </w:r>
          </w:p>
        </w:tc>
      </w:tr>
      <w:tr w:rsidR="00B11EDD" w:rsidTr="00227EB0">
        <w:tc>
          <w:tcPr>
            <w:tcW w:w="785" w:type="dxa"/>
          </w:tcPr>
          <w:p w:rsidR="00B11EDD" w:rsidRDefault="002268A2">
            <w:r>
              <w:t>9/12</w:t>
            </w:r>
          </w:p>
        </w:tc>
        <w:tc>
          <w:tcPr>
            <w:tcW w:w="4165" w:type="dxa"/>
          </w:tcPr>
          <w:p w:rsidR="00B11EDD" w:rsidRDefault="003D72DC" w:rsidP="003D72DC">
            <w:r>
              <w:t xml:space="preserve">                                 82-86</w:t>
            </w:r>
          </w:p>
        </w:tc>
      </w:tr>
      <w:tr w:rsidR="00B11EDD" w:rsidTr="00227EB0">
        <w:tc>
          <w:tcPr>
            <w:tcW w:w="785" w:type="dxa"/>
          </w:tcPr>
          <w:p w:rsidR="00B11EDD" w:rsidRDefault="002268A2">
            <w:r>
              <w:t>9/13</w:t>
            </w:r>
          </w:p>
        </w:tc>
        <w:tc>
          <w:tcPr>
            <w:tcW w:w="4165" w:type="dxa"/>
          </w:tcPr>
          <w:p w:rsidR="00B11EDD" w:rsidRDefault="003D72DC" w:rsidP="00181825">
            <w:pPr>
              <w:jc w:val="center"/>
            </w:pPr>
            <w:r>
              <w:t>86-91 (Brain Quiz in class)</w:t>
            </w:r>
          </w:p>
        </w:tc>
      </w:tr>
      <w:tr w:rsidR="00181825" w:rsidTr="00227EB0">
        <w:tc>
          <w:tcPr>
            <w:tcW w:w="785" w:type="dxa"/>
          </w:tcPr>
          <w:p w:rsidR="00181825" w:rsidRDefault="002268A2">
            <w:r>
              <w:t>9/14</w:t>
            </w:r>
          </w:p>
        </w:tc>
        <w:tc>
          <w:tcPr>
            <w:tcW w:w="4165" w:type="dxa"/>
          </w:tcPr>
          <w:p w:rsidR="00181825" w:rsidRDefault="003D72DC" w:rsidP="00181825">
            <w:pPr>
              <w:jc w:val="center"/>
            </w:pPr>
            <w:r>
              <w:t>94-97</w:t>
            </w:r>
          </w:p>
        </w:tc>
      </w:tr>
      <w:tr w:rsidR="00C74CE6" w:rsidTr="00227EB0">
        <w:tc>
          <w:tcPr>
            <w:tcW w:w="785" w:type="dxa"/>
          </w:tcPr>
          <w:p w:rsidR="00C74CE6" w:rsidRDefault="002268A2">
            <w:r>
              <w:t>9/15</w:t>
            </w:r>
          </w:p>
        </w:tc>
        <w:tc>
          <w:tcPr>
            <w:tcW w:w="4165" w:type="dxa"/>
          </w:tcPr>
          <w:p w:rsidR="003D72DC" w:rsidRDefault="00654E8F" w:rsidP="003D72DC">
            <w:pPr>
              <w:jc w:val="center"/>
            </w:pPr>
            <w:r>
              <w:t>98-103</w:t>
            </w:r>
          </w:p>
        </w:tc>
      </w:tr>
      <w:tr w:rsidR="00C74CE6" w:rsidTr="00227EB0">
        <w:tc>
          <w:tcPr>
            <w:tcW w:w="785" w:type="dxa"/>
          </w:tcPr>
          <w:p w:rsidR="00C74CE6" w:rsidRDefault="002268A2">
            <w:r>
              <w:t>9/16</w:t>
            </w:r>
          </w:p>
        </w:tc>
        <w:tc>
          <w:tcPr>
            <w:tcW w:w="4165" w:type="dxa"/>
          </w:tcPr>
          <w:p w:rsidR="00C74CE6" w:rsidRDefault="00C74CE6" w:rsidP="00181825">
            <w:pPr>
              <w:jc w:val="center"/>
            </w:pPr>
          </w:p>
        </w:tc>
      </w:tr>
      <w:tr w:rsidR="00C74CE6" w:rsidTr="00227EB0">
        <w:tc>
          <w:tcPr>
            <w:tcW w:w="785" w:type="dxa"/>
          </w:tcPr>
          <w:p w:rsidR="00C74CE6" w:rsidRDefault="002268A2">
            <w:r>
              <w:t>9/19</w:t>
            </w:r>
          </w:p>
        </w:tc>
        <w:tc>
          <w:tcPr>
            <w:tcW w:w="4165" w:type="dxa"/>
          </w:tcPr>
          <w:p w:rsidR="00C74CE6" w:rsidRDefault="00AA28F0" w:rsidP="00AA28F0">
            <w:r>
              <w:t xml:space="preserve">                              </w:t>
            </w:r>
            <w:r w:rsidR="00227EB0">
              <w:t>103-107</w:t>
            </w:r>
          </w:p>
        </w:tc>
      </w:tr>
      <w:tr w:rsidR="003D72DC" w:rsidTr="00227EB0">
        <w:tc>
          <w:tcPr>
            <w:tcW w:w="785" w:type="dxa"/>
          </w:tcPr>
          <w:p w:rsidR="003D72DC" w:rsidRDefault="002268A2">
            <w:r>
              <w:t>9/20</w:t>
            </w:r>
          </w:p>
        </w:tc>
        <w:tc>
          <w:tcPr>
            <w:tcW w:w="4165" w:type="dxa"/>
          </w:tcPr>
          <w:p w:rsidR="003D72DC" w:rsidRDefault="00AA28F0" w:rsidP="00181825">
            <w:pPr>
              <w:jc w:val="center"/>
            </w:pPr>
            <w:r>
              <w:t>Brain Book Day!!!</w:t>
            </w:r>
            <w:r w:rsidR="00654E8F">
              <w:t xml:space="preserve"> (Note C</w:t>
            </w:r>
            <w:r w:rsidR="003D72DC">
              <w:t>ards due!</w:t>
            </w:r>
            <w:r w:rsidR="00654E8F">
              <w:t>)</w:t>
            </w:r>
          </w:p>
        </w:tc>
      </w:tr>
      <w:tr w:rsidR="003D72DC" w:rsidTr="00227EB0">
        <w:tc>
          <w:tcPr>
            <w:tcW w:w="785" w:type="dxa"/>
          </w:tcPr>
          <w:p w:rsidR="003D72DC" w:rsidRDefault="002268A2">
            <w:r>
              <w:t>9/21</w:t>
            </w:r>
          </w:p>
        </w:tc>
        <w:tc>
          <w:tcPr>
            <w:tcW w:w="4165" w:type="dxa"/>
          </w:tcPr>
          <w:p w:rsidR="003D72DC" w:rsidRDefault="00227EB0" w:rsidP="00181825">
            <w:pPr>
              <w:jc w:val="center"/>
            </w:pPr>
            <w:r>
              <w:t>108-111</w:t>
            </w:r>
          </w:p>
        </w:tc>
      </w:tr>
      <w:tr w:rsidR="00410ADA" w:rsidTr="00227EB0">
        <w:tc>
          <w:tcPr>
            <w:tcW w:w="785" w:type="dxa"/>
          </w:tcPr>
          <w:p w:rsidR="00410ADA" w:rsidRDefault="00227EB0">
            <w:r>
              <w:t>9/22</w:t>
            </w:r>
          </w:p>
        </w:tc>
        <w:tc>
          <w:tcPr>
            <w:tcW w:w="4165" w:type="dxa"/>
          </w:tcPr>
          <w:p w:rsidR="00410ADA" w:rsidRDefault="00227EB0" w:rsidP="00227EB0">
            <w:r>
              <w:t xml:space="preserve">                       Notecards due!!!</w:t>
            </w:r>
          </w:p>
        </w:tc>
      </w:tr>
      <w:tr w:rsidR="00654E8F" w:rsidTr="00227EB0">
        <w:tc>
          <w:tcPr>
            <w:tcW w:w="785" w:type="dxa"/>
          </w:tcPr>
          <w:p w:rsidR="00654E8F" w:rsidRDefault="00227EB0">
            <w:r>
              <w:t>9/23</w:t>
            </w:r>
          </w:p>
        </w:tc>
        <w:tc>
          <w:tcPr>
            <w:tcW w:w="4165" w:type="dxa"/>
          </w:tcPr>
          <w:p w:rsidR="00654E8F" w:rsidRDefault="00227EB0" w:rsidP="00181825">
            <w:pPr>
              <w:jc w:val="center"/>
            </w:pPr>
            <w:r>
              <w:t>Practice Exam/Review</w:t>
            </w:r>
          </w:p>
        </w:tc>
      </w:tr>
      <w:tr w:rsidR="00227EB0" w:rsidTr="00227EB0">
        <w:tc>
          <w:tcPr>
            <w:tcW w:w="785" w:type="dxa"/>
          </w:tcPr>
          <w:p w:rsidR="00227EB0" w:rsidRDefault="00227EB0">
            <w:r>
              <w:t>9/26</w:t>
            </w:r>
          </w:p>
        </w:tc>
        <w:tc>
          <w:tcPr>
            <w:tcW w:w="4165" w:type="dxa"/>
          </w:tcPr>
          <w:p w:rsidR="00227EB0" w:rsidRDefault="00227EB0" w:rsidP="00181825">
            <w:pPr>
              <w:jc w:val="center"/>
            </w:pPr>
            <w:r>
              <w:t>Unit 3 Exam – 45 M.C. questions</w:t>
            </w:r>
          </w:p>
        </w:tc>
      </w:tr>
      <w:tr w:rsidR="00227EB0" w:rsidTr="00227EB0">
        <w:tc>
          <w:tcPr>
            <w:tcW w:w="785" w:type="dxa"/>
          </w:tcPr>
          <w:p w:rsidR="00227EB0" w:rsidRDefault="00227EB0">
            <w:r>
              <w:t>9/27</w:t>
            </w:r>
          </w:p>
        </w:tc>
        <w:tc>
          <w:tcPr>
            <w:tcW w:w="4165" w:type="dxa"/>
          </w:tcPr>
          <w:p w:rsidR="00227EB0" w:rsidRDefault="00227EB0" w:rsidP="00181825">
            <w:pPr>
              <w:jc w:val="center"/>
            </w:pPr>
            <w:r>
              <w:t>Unit 3 Exam – 1 FRQ</w:t>
            </w:r>
          </w:p>
        </w:tc>
      </w:tr>
    </w:tbl>
    <w:p w:rsidR="00227EB0" w:rsidRDefault="00227EB0"/>
    <w:p w:rsidR="00410ADA" w:rsidRDefault="00410ADA">
      <w:r>
        <w:t>**There may be some time given in class to work on the Brain Book Projects, but the majority of the work is to be done</w:t>
      </w:r>
      <w:r w:rsidRPr="00654E8F">
        <w:rPr>
          <w:b/>
        </w:rPr>
        <w:t xml:space="preserve"> OUTSIDE</w:t>
      </w:r>
      <w:r>
        <w:t xml:space="preserve"> of class!</w:t>
      </w:r>
    </w:p>
    <w:p w:rsidR="00227EB0" w:rsidRDefault="00227EB0">
      <w:pPr>
        <w:rPr>
          <w:b/>
          <w:i/>
        </w:rPr>
      </w:pPr>
    </w:p>
    <w:p w:rsidR="00FA713F" w:rsidRDefault="009C2A35">
      <w:r w:rsidRPr="00654E8F">
        <w:rPr>
          <w:b/>
          <w:i/>
        </w:rPr>
        <w:lastRenderedPageBreak/>
        <w:t>Note cards</w:t>
      </w:r>
      <w:r w:rsidR="00FA713F" w:rsidRPr="00654E8F">
        <w:rPr>
          <w:b/>
        </w:rPr>
        <w:t>:</w:t>
      </w:r>
      <w:r w:rsidR="00FA713F">
        <w:t xml:space="preserve"> </w:t>
      </w:r>
      <w:r w:rsidR="00227EB0">
        <w:t>Below</w:t>
      </w:r>
      <w:bookmarkStart w:id="0" w:name="_GoBack"/>
      <w:bookmarkEnd w:id="0"/>
      <w:r w:rsidR="00FA713F">
        <w:t xml:space="preserve"> is a list of terms that you will need to know for the AP Psych exam.  These are</w:t>
      </w:r>
      <w:r w:rsidR="00410ADA">
        <w:t xml:space="preserve"> due on </w:t>
      </w:r>
      <w:r w:rsidR="00654E8F">
        <w:rPr>
          <w:b/>
        </w:rPr>
        <w:t>September 20th</w:t>
      </w:r>
      <w:r w:rsidR="00FA713F">
        <w:t>.</w:t>
      </w:r>
      <w:r>
        <w:t xml:space="preserve">  Each note card should have the term on the front.  Then, on the back you need to </w:t>
      </w:r>
      <w:r w:rsidRPr="00654E8F">
        <w:rPr>
          <w:b/>
        </w:rPr>
        <w:t>A) define the term</w:t>
      </w:r>
      <w:r>
        <w:t xml:space="preserve"> and </w:t>
      </w:r>
      <w:r w:rsidRPr="00654E8F">
        <w:rPr>
          <w:b/>
        </w:rPr>
        <w:t>B) show application of the term.</w:t>
      </w:r>
      <w:r>
        <w:t xml:space="preserve">  This application can sometimes best be expressed as a personal example.  You can also draw the application of the term if you so desire.</w:t>
      </w:r>
    </w:p>
    <w:p w:rsidR="003D72DC" w:rsidRDefault="003D72DC"/>
    <w:p w:rsidR="003D72DC" w:rsidRDefault="003D72DC"/>
    <w:p w:rsidR="003D72DC" w:rsidRDefault="009C2A35" w:rsidP="003D72DC">
      <w:r>
        <w:t>The list</w:t>
      </w:r>
      <w:r w:rsidR="003D72DC">
        <w:t xml:space="preserve"> of terms</w:t>
      </w:r>
      <w:r>
        <w:t xml:space="preserve"> is </w:t>
      </w:r>
      <w:r w:rsidRPr="00654E8F">
        <w:rPr>
          <w:b/>
        </w:rPr>
        <w:t>NOT</w:t>
      </w:r>
      <w:r>
        <w:t xml:space="preserve"> in the order they appear in the book – and they may not even be found in our book.  </w:t>
      </w:r>
      <w:r w:rsidR="00C74CE6">
        <w:t>Myers</w:t>
      </w:r>
      <w:r>
        <w:t xml:space="preserve"> </w:t>
      </w:r>
      <w:r w:rsidR="00475E92">
        <w:t>writes a good textbook</w:t>
      </w:r>
      <w:r>
        <w:t xml:space="preserve">, but </w:t>
      </w:r>
      <w:r w:rsidR="00475E92">
        <w:t xml:space="preserve">he </w:t>
      </w:r>
      <w:r>
        <w:t>does not have a monopoly on psychological knowledge.</w:t>
      </w:r>
    </w:p>
    <w:p w:rsidR="003D72DC" w:rsidRDefault="003D72DC" w:rsidP="003D72DC">
      <w:pPr>
        <w:spacing w:after="0" w:line="240" w:lineRule="auto"/>
        <w:ind w:firstLine="360"/>
      </w:pPr>
      <w:r>
        <w:t xml:space="preserve">●    </w:t>
      </w:r>
      <w:r w:rsidR="00BF4665">
        <w:t>Action potential</w:t>
      </w:r>
    </w:p>
    <w:p w:rsidR="00BF4665" w:rsidRDefault="003D72DC" w:rsidP="003D72DC">
      <w:pPr>
        <w:spacing w:after="0" w:line="240" w:lineRule="auto"/>
        <w:ind w:firstLine="360"/>
      </w:pPr>
      <w:r>
        <w:t xml:space="preserve">●    </w:t>
      </w:r>
      <w:r w:rsidR="00BF4665">
        <w:t>Adrenal glands</w:t>
      </w:r>
    </w:p>
    <w:p w:rsidR="00BF4665" w:rsidRDefault="00BF4665" w:rsidP="003D72DC">
      <w:pPr>
        <w:pStyle w:val="ListParagraph"/>
        <w:numPr>
          <w:ilvl w:val="0"/>
          <w:numId w:val="1"/>
        </w:numPr>
        <w:spacing w:after="0" w:line="240" w:lineRule="auto"/>
      </w:pPr>
      <w:r>
        <w:t>Axon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Central nervous system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Dendrite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Endocrine system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Forebrain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Glial cells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Hindbrain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Hormones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Midbrain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Myelin sheath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Neuron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Neurotransmitters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Peripheral nervous system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Pineal gland</w:t>
      </w:r>
    </w:p>
    <w:p w:rsidR="00BF4665" w:rsidRDefault="00BF4665" w:rsidP="00736717">
      <w:pPr>
        <w:pStyle w:val="ListParagraph"/>
        <w:numPr>
          <w:ilvl w:val="0"/>
          <w:numId w:val="1"/>
        </w:numPr>
      </w:pPr>
      <w:r>
        <w:t>Synapse</w:t>
      </w:r>
    </w:p>
    <w:p w:rsidR="00BF4665" w:rsidRDefault="00BF4665" w:rsidP="00BF4665">
      <w:pPr>
        <w:ind w:left="360"/>
      </w:pPr>
    </w:p>
    <w:p w:rsidR="002E5C05" w:rsidRDefault="002E5C05">
      <w:r w:rsidRPr="00475E92">
        <w:rPr>
          <w:b/>
        </w:rPr>
        <w:t>Example</w:t>
      </w:r>
      <w:r>
        <w:t xml:space="preserve">: </w:t>
      </w:r>
      <w:r w:rsidR="00475E92" w:rsidRPr="00475E92">
        <w:rPr>
          <w:i/>
        </w:rPr>
        <w:t>Operant Conditioning</w:t>
      </w:r>
    </w:p>
    <w:p w:rsidR="00475E92" w:rsidRDefault="00475E92">
      <w:r w:rsidRPr="00475E92">
        <w:rPr>
          <w:i/>
        </w:rPr>
        <w:t>Definition</w:t>
      </w:r>
      <w:r>
        <w:t>: The process in which learning occurs as a function of the consequences of behavior.</w:t>
      </w:r>
    </w:p>
    <w:p w:rsidR="00475E92" w:rsidRDefault="00475E92">
      <w:r w:rsidRPr="00475E92">
        <w:rPr>
          <w:i/>
        </w:rPr>
        <w:t>Application</w:t>
      </w:r>
      <w:r>
        <w:t>: Every time my son got a bad report at school I took away some of his favorite toys.  Very quickly his behavior improved (specifically, the bad behavior diminished</w:t>
      </w:r>
      <w:r w:rsidR="00F657CF">
        <w:t>)</w:t>
      </w:r>
      <w:r>
        <w:t xml:space="preserve">. </w:t>
      </w:r>
    </w:p>
    <w:sectPr w:rsidR="00475E92" w:rsidSect="001E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63"/>
    <w:multiLevelType w:val="hybridMultilevel"/>
    <w:tmpl w:val="4AC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167808"/>
    <w:rsid w:val="00181825"/>
    <w:rsid w:val="001E561B"/>
    <w:rsid w:val="002268A2"/>
    <w:rsid w:val="00227EB0"/>
    <w:rsid w:val="002E5C05"/>
    <w:rsid w:val="002E6D1D"/>
    <w:rsid w:val="00303CBA"/>
    <w:rsid w:val="00344F36"/>
    <w:rsid w:val="00394861"/>
    <w:rsid w:val="003D72DC"/>
    <w:rsid w:val="004102C2"/>
    <w:rsid w:val="00410ADA"/>
    <w:rsid w:val="00454806"/>
    <w:rsid w:val="00475E92"/>
    <w:rsid w:val="005605B1"/>
    <w:rsid w:val="00606468"/>
    <w:rsid w:val="00654E8F"/>
    <w:rsid w:val="00736717"/>
    <w:rsid w:val="007F2DA4"/>
    <w:rsid w:val="0089439F"/>
    <w:rsid w:val="008964C9"/>
    <w:rsid w:val="00954A9F"/>
    <w:rsid w:val="009716EB"/>
    <w:rsid w:val="009C2A35"/>
    <w:rsid w:val="00A0496D"/>
    <w:rsid w:val="00AA28F0"/>
    <w:rsid w:val="00AF26CA"/>
    <w:rsid w:val="00B11EDD"/>
    <w:rsid w:val="00B8163A"/>
    <w:rsid w:val="00BC5F82"/>
    <w:rsid w:val="00BF4665"/>
    <w:rsid w:val="00C74CE6"/>
    <w:rsid w:val="00D54851"/>
    <w:rsid w:val="00DE2862"/>
    <w:rsid w:val="00F657CF"/>
    <w:rsid w:val="00F73E8C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133BA-4168-4A11-8E1E-6EE0C835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6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9BCD-0A0F-4CB5-A20F-594F1A67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Rutherford</cp:lastModifiedBy>
  <cp:revision>2</cp:revision>
  <cp:lastPrinted>2015-09-03T14:30:00Z</cp:lastPrinted>
  <dcterms:created xsi:type="dcterms:W3CDTF">2016-09-19T18:18:00Z</dcterms:created>
  <dcterms:modified xsi:type="dcterms:W3CDTF">2016-09-19T18:18:00Z</dcterms:modified>
</cp:coreProperties>
</file>